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7903"/>
      </w:tblGrid>
      <w:tr w:rsidR="00044F6E" w:rsidTr="00547356">
        <w:trPr>
          <w:trHeight w:val="2175"/>
        </w:trPr>
        <w:tc>
          <w:tcPr>
            <w:tcW w:w="2870" w:type="dxa"/>
          </w:tcPr>
          <w:p w:rsidR="00044F6E" w:rsidRDefault="00044F6E" w:rsidP="00A45F49">
            <w:pPr>
              <w:pStyle w:val="2"/>
              <w:snapToGrid w:val="0"/>
              <w:spacing w:before="0" w:beforeAutospacing="0" w:after="0" w:afterAutospacing="0" w:line="240" w:lineRule="atLeast"/>
              <w:textAlignment w:val="top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C890FA" wp14:editId="366EA8AD">
                  <wp:extent cx="1434518" cy="132082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77" b="65954"/>
                          <a:stretch/>
                        </pic:blipFill>
                        <pic:spPr bwMode="auto">
                          <a:xfrm>
                            <a:off x="0" y="0"/>
                            <a:ext cx="1458482" cy="134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E0C67" w:rsidRPr="002D69C5" w:rsidRDefault="00044F6E" w:rsidP="003E0C67">
            <w:pPr>
              <w:pStyle w:val="2"/>
              <w:snapToGrid w:val="0"/>
              <w:spacing w:before="0" w:beforeAutospacing="0" w:after="0" w:afterAutospacing="0" w:line="660" w:lineRule="exact"/>
              <w:textAlignment w:val="top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547356">
              <w:rPr>
                <w:rFonts w:ascii="微軟正黑體" w:eastAsia="微軟正黑體" w:hAnsi="微軟正黑體"/>
                <w:color w:val="FF0000"/>
                <w:sz w:val="46"/>
                <w:szCs w:val="46"/>
              </w:rPr>
              <w:t>2019</w:t>
            </w:r>
            <w:r w:rsidR="00402CA7" w:rsidRPr="00547356">
              <w:rPr>
                <w:rFonts w:ascii="微軟正黑體" w:eastAsia="微軟正黑體" w:hAnsi="微軟正黑體"/>
                <w:color w:val="FF0000"/>
                <w:sz w:val="46"/>
                <w:szCs w:val="46"/>
              </w:rPr>
              <w:t xml:space="preserve"> K Show</w:t>
            </w:r>
            <w:r w:rsidRPr="00547356">
              <w:rPr>
                <w:rFonts w:ascii="微軟正黑體" w:eastAsia="微軟正黑體" w:hAnsi="微軟正黑體" w:hint="eastAsia"/>
                <w:color w:val="FF0000"/>
                <w:sz w:val="46"/>
                <w:szCs w:val="46"/>
              </w:rPr>
              <w:t>德國杜塞道夫</w:t>
            </w:r>
            <w:proofErr w:type="gramStart"/>
            <w:r w:rsidRPr="00547356">
              <w:rPr>
                <w:rFonts w:ascii="微軟正黑體" w:eastAsia="微軟正黑體" w:hAnsi="微軟正黑體" w:hint="eastAsia"/>
                <w:color w:val="FF0000"/>
                <w:sz w:val="46"/>
                <w:szCs w:val="46"/>
              </w:rPr>
              <w:t>橡</w:t>
            </w:r>
            <w:proofErr w:type="gramEnd"/>
            <w:r w:rsidRPr="00547356">
              <w:rPr>
                <w:rFonts w:ascii="微軟正黑體" w:eastAsia="微軟正黑體" w:hAnsi="微軟正黑體" w:hint="eastAsia"/>
                <w:color w:val="FF0000"/>
                <w:sz w:val="46"/>
                <w:szCs w:val="46"/>
              </w:rPr>
              <w:t>塑膠展</w:t>
            </w:r>
            <w:proofErr w:type="gramStart"/>
            <w:r w:rsidR="00402CA7"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–</w:t>
            </w:r>
            <w:proofErr w:type="gramEnd"/>
            <w:r w:rsidR="00402CA7"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觀展</w:t>
            </w:r>
            <w:r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心得</w:t>
            </w:r>
            <w:r w:rsidR="00402CA7"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交流</w:t>
            </w:r>
            <w:r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分享</w:t>
            </w:r>
            <w:r w:rsidR="003E0C67"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會</w:t>
            </w:r>
            <w:r w:rsidR="00402CA7" w:rsidRPr="002D69C5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(台北場)</w:t>
            </w:r>
          </w:p>
          <w:p w:rsidR="003E0C67" w:rsidRPr="002D69C5" w:rsidRDefault="003E0C67" w:rsidP="003E0C67">
            <w:pPr>
              <w:pStyle w:val="2"/>
              <w:snapToGrid w:val="0"/>
              <w:spacing w:before="0" w:beforeAutospacing="0" w:after="0" w:afterAutospacing="0" w:line="40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2D69C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主辦單位：台灣區模具工業同業公會</w:t>
            </w:r>
          </w:p>
          <w:p w:rsidR="003E0C67" w:rsidRPr="003E0C67" w:rsidRDefault="003E0C67" w:rsidP="003E0C67">
            <w:pPr>
              <w:pStyle w:val="2"/>
              <w:snapToGrid w:val="0"/>
              <w:spacing w:before="0" w:beforeAutospacing="0" w:after="0" w:afterAutospacing="0" w:line="400" w:lineRule="exact"/>
              <w:textAlignment w:val="top"/>
              <w:rPr>
                <w:rFonts w:ascii="微軟正黑體" w:eastAsia="微軟正黑體" w:hAnsi="微軟正黑體"/>
                <w:color w:val="0070C0"/>
                <w:sz w:val="24"/>
                <w:szCs w:val="24"/>
              </w:rPr>
            </w:pPr>
            <w:r w:rsidRPr="002D69C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協辦單位：逢甲大學</w:t>
            </w:r>
            <w:r w:rsidR="00CC1382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機械系</w:t>
            </w:r>
            <w:r w:rsidRPr="002D69C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、</w:t>
            </w:r>
            <w:proofErr w:type="gramStart"/>
            <w:r w:rsidRPr="002D69C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梧</w:t>
            </w:r>
            <w:proofErr w:type="gramEnd"/>
            <w:r w:rsidRPr="002D69C5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濟工業(股)公司、台斯達實業(股)公司</w:t>
            </w:r>
          </w:p>
        </w:tc>
      </w:tr>
    </w:tbl>
    <w:p w:rsidR="000B1444" w:rsidRDefault="003B4FD4" w:rsidP="000B1444">
      <w:pPr>
        <w:pStyle w:val="2"/>
        <w:snapToGrid w:val="0"/>
        <w:spacing w:before="0" w:beforeAutospacing="0" w:after="0" w:afterAutospacing="0" w:line="320" w:lineRule="exact"/>
        <w:textAlignment w:val="top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   </w:t>
      </w:r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三年一次全球最大的</w:t>
      </w:r>
      <w:proofErr w:type="gramStart"/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橡</w:t>
      </w:r>
      <w:proofErr w:type="gramEnd"/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塑膠展2019 </w:t>
      </w:r>
      <w:r w:rsidR="000B1444" w:rsidRPr="000B1444">
        <w:rPr>
          <w:rFonts w:ascii="微軟正黑體" w:eastAsia="微軟正黑體" w:hAnsi="微軟正黑體"/>
          <w:color w:val="000000" w:themeColor="text1"/>
          <w:sz w:val="24"/>
          <w:szCs w:val="24"/>
        </w:rPr>
        <w:t>K Show</w:t>
      </w:r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展出業界最新技術、最先進的製程設備、展覽涵蓋的產業範圍最為豐富，是全球專業人士每年必訪的展會，今年模具公會組團參觀獲得熱烈迴響，因為有很多模具及塑膠業界扼腕未能及時報名參與，因此</w:t>
      </w:r>
      <w:r w:rsidR="00DB2CAE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，</w:t>
      </w:r>
      <w:proofErr w:type="gramStart"/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特邀此行</w:t>
      </w:r>
      <w:proofErr w:type="gramEnd"/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幾位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對</w:t>
      </w:r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展會</w:t>
      </w: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觀察</w:t>
      </w:r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相當深入的專家，藉由他們所見所聞無私的分享，</w:t>
      </w:r>
      <w:r w:rsidR="00DA03FF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希望有助於提升台灣模具製造技術競爭力並與國際接軌業界</w:t>
      </w:r>
      <w:r w:rsidR="000B1444" w:rsidRPr="000B144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！</w:t>
      </w:r>
    </w:p>
    <w:p w:rsidR="00464CAF" w:rsidRPr="00464CAF" w:rsidRDefault="00464CAF" w:rsidP="00464CAF">
      <w:pPr>
        <w:pStyle w:val="2"/>
        <w:snapToGrid w:val="0"/>
        <w:spacing w:before="0" w:beforeAutospacing="0" w:after="0" w:afterAutospacing="0" w:line="60" w:lineRule="exact"/>
        <w:textAlignment w:val="top"/>
        <w:rPr>
          <w:rFonts w:ascii="微軟正黑體" w:eastAsia="微軟正黑體" w:hAnsi="微軟正黑體"/>
          <w:color w:val="000000" w:themeColor="text1"/>
          <w:sz w:val="10"/>
          <w:szCs w:val="10"/>
        </w:rPr>
      </w:pPr>
    </w:p>
    <w:p w:rsidR="000B1444" w:rsidRPr="00547356" w:rsidRDefault="00464CAF" w:rsidP="00BA30E7">
      <w:pPr>
        <w:pStyle w:val="2"/>
        <w:snapToGrid w:val="0"/>
        <w:spacing w:before="0" w:beforeAutospacing="0" w:after="0" w:afterAutospacing="0" w:line="360" w:lineRule="exact"/>
        <w:textAlignment w:val="top"/>
        <w:rPr>
          <w:rFonts w:ascii="微軟正黑體" w:eastAsia="微軟正黑體" w:hAnsi="微軟正黑體"/>
          <w:color w:val="FF0000"/>
          <w:sz w:val="25"/>
          <w:szCs w:val="25"/>
        </w:rPr>
      </w:pPr>
      <w:r w:rsidRPr="00547356">
        <w:rPr>
          <w:rFonts w:hint="eastAsia"/>
          <w:color w:val="FF0000"/>
          <w:sz w:val="25"/>
          <w:szCs w:val="25"/>
        </w:rPr>
        <w:sym w:font="Wingdings" w:char="F0DC"/>
      </w:r>
      <w:r w:rsidR="00547356">
        <w:rPr>
          <w:rFonts w:ascii="微軟正黑體" w:eastAsia="微軟正黑體" w:hAnsi="微軟正黑體" w:hint="eastAsia"/>
          <w:color w:val="FF0000"/>
          <w:sz w:val="25"/>
          <w:szCs w:val="25"/>
        </w:rPr>
        <w:t>【</w:t>
      </w:r>
      <w:r w:rsidR="000B1444" w:rsidRPr="00547356">
        <w:rPr>
          <w:rFonts w:ascii="微軟正黑體" w:eastAsia="微軟正黑體" w:hAnsi="微軟正黑體" w:hint="eastAsia"/>
          <w:color w:val="FF0000"/>
          <w:sz w:val="25"/>
          <w:szCs w:val="25"/>
        </w:rPr>
        <w:t>台北場</w:t>
      </w:r>
      <w:r w:rsidR="00547356">
        <w:rPr>
          <w:rFonts w:ascii="微軟正黑體" w:eastAsia="微軟正黑體" w:hAnsi="微軟正黑體" w:hint="eastAsia"/>
          <w:color w:val="FF0000"/>
          <w:sz w:val="25"/>
          <w:szCs w:val="25"/>
        </w:rPr>
        <w:t>】</w:t>
      </w:r>
      <w:r w:rsidR="000B1444" w:rsidRPr="00547356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109年11月12日</w:t>
      </w:r>
      <w:r w:rsidR="00CC1382" w:rsidRPr="00547356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(二)</w:t>
      </w:r>
      <w:r w:rsidR="000B1444" w:rsidRPr="00547356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下午 13:30</w:t>
      </w:r>
      <w:r w:rsidR="00CC1382" w:rsidRPr="00547356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>~16:30</w:t>
      </w:r>
      <w:r w:rsidR="00712B80" w:rsidRPr="00547356">
        <w:rPr>
          <w:rFonts w:ascii="微軟正黑體" w:eastAsia="微軟正黑體" w:hAnsi="微軟正黑體" w:hint="eastAsia"/>
          <w:color w:val="0000FF"/>
          <w:sz w:val="25"/>
          <w:szCs w:val="25"/>
        </w:rPr>
        <w:t xml:space="preserve"> </w:t>
      </w:r>
    </w:p>
    <w:p w:rsidR="000B1444" w:rsidRPr="00547356" w:rsidRDefault="000B1444" w:rsidP="00BA30E7">
      <w:pPr>
        <w:pStyle w:val="2"/>
        <w:snapToGrid w:val="0"/>
        <w:spacing w:before="0" w:beforeAutospacing="0" w:after="0" w:afterAutospacing="0" w:line="360" w:lineRule="exact"/>
        <w:textAlignment w:val="top"/>
        <w:rPr>
          <w:rFonts w:ascii="微軟正黑體" w:eastAsia="微軟正黑體" w:hAnsi="微軟正黑體"/>
          <w:color w:val="000000" w:themeColor="text1"/>
          <w:sz w:val="25"/>
          <w:szCs w:val="25"/>
        </w:rPr>
      </w:pPr>
      <w:r w:rsidRPr="00547356">
        <w:rPr>
          <w:rFonts w:ascii="微軟正黑體" w:eastAsia="微軟正黑體" w:hAnsi="微軟正黑體" w:hint="eastAsia"/>
          <w:color w:val="000000" w:themeColor="text1"/>
          <w:sz w:val="25"/>
          <w:szCs w:val="25"/>
        </w:rPr>
        <w:t xml:space="preserve">  模具公會會議室(新北市三重區重新路5段609巷12號6樓之16-湯城園區)</w:t>
      </w:r>
    </w:p>
    <w:p w:rsidR="000B1444" w:rsidRPr="002D69C5" w:rsidRDefault="000B1444" w:rsidP="00814369">
      <w:pPr>
        <w:pStyle w:val="2"/>
        <w:snapToGrid w:val="0"/>
        <w:spacing w:before="0" w:beforeAutospacing="0" w:after="0" w:afterAutospacing="0" w:line="160" w:lineRule="exact"/>
        <w:textAlignment w:val="top"/>
        <w:rPr>
          <w:rFonts w:ascii="微軟正黑體" w:eastAsia="微軟正黑體" w:hAnsi="微軟正黑體"/>
          <w:color w:val="0070C0"/>
          <w:sz w:val="18"/>
          <w:szCs w:val="18"/>
        </w:rPr>
      </w:pPr>
    </w:p>
    <w:tbl>
      <w:tblPr>
        <w:tblStyle w:val="a5"/>
        <w:tblW w:w="10857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  <w:gridCol w:w="338"/>
        <w:gridCol w:w="4474"/>
      </w:tblGrid>
      <w:tr w:rsidR="000B1444" w:rsidRPr="00BA30E7" w:rsidTr="00276EB1">
        <w:trPr>
          <w:trHeight w:val="230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0B1444" w:rsidRPr="00814369" w:rsidRDefault="00773AB0" w:rsidP="00BA30E7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1436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  <w:r w:rsidR="000B1444" w:rsidRPr="0081436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分享主題</w:t>
            </w:r>
            <w:r w:rsidRPr="00814369">
              <w:rPr>
                <w:rFonts w:ascii="微軟正黑體" w:eastAsia="微軟正黑體" w:hAnsi="微軟正黑體" w:hint="eastAsia"/>
                <w:color w:val="0000CC"/>
                <w:sz w:val="24"/>
                <w:szCs w:val="24"/>
              </w:rPr>
              <w:t>(2019</w:t>
            </w:r>
            <w:r w:rsidRPr="00814369">
              <w:rPr>
                <w:rFonts w:ascii="微軟正黑體" w:eastAsia="微軟正黑體" w:hAnsi="微軟正黑體"/>
                <w:color w:val="0000CC"/>
                <w:sz w:val="24"/>
                <w:szCs w:val="24"/>
              </w:rPr>
              <w:t xml:space="preserve">K </w:t>
            </w:r>
            <w:r w:rsidRPr="00814369">
              <w:rPr>
                <w:rFonts w:ascii="微軟正黑體" w:eastAsia="微軟正黑體" w:hAnsi="微軟正黑體" w:hint="eastAsia"/>
                <w:color w:val="0000CC"/>
                <w:sz w:val="24"/>
                <w:szCs w:val="24"/>
              </w:rPr>
              <w:t>S</w:t>
            </w:r>
            <w:r w:rsidRPr="00814369">
              <w:rPr>
                <w:rFonts w:ascii="微軟正黑體" w:eastAsia="微軟正黑體" w:hAnsi="微軟正黑體"/>
                <w:color w:val="0000CC"/>
                <w:sz w:val="24"/>
                <w:szCs w:val="24"/>
              </w:rPr>
              <w:t>how</w:t>
            </w:r>
            <w:r w:rsidRPr="00814369">
              <w:rPr>
                <w:rFonts w:ascii="微軟正黑體" w:eastAsia="微軟正黑體" w:hAnsi="微軟正黑體" w:hint="eastAsia"/>
                <w:color w:val="0000CC"/>
                <w:sz w:val="24"/>
                <w:szCs w:val="24"/>
              </w:rPr>
              <w:t>的現場觀察)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B1444" w:rsidRPr="00814369" w:rsidRDefault="00712B80" w:rsidP="00BA30E7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81436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0B1444" w:rsidRPr="00814369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主講人</w:t>
            </w:r>
          </w:p>
        </w:tc>
      </w:tr>
      <w:tr w:rsidR="000B1444" w:rsidRPr="000B1444" w:rsidTr="00276EB1"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0B1444" w:rsidRDefault="00BA30E7" w:rsidP="003B4FD4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1330-1420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射出成</w:t>
            </w:r>
            <w:proofErr w:type="gramStart"/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形保壓</w:t>
            </w:r>
            <w:proofErr w:type="gramEnd"/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切換點自動調</w:t>
            </w:r>
            <w:r w:rsidR="0046389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整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712B80" w:rsidRDefault="00712B80" w:rsidP="003B4FD4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FF0000"/>
                <w:sz w:val="24"/>
                <w:szCs w:val="24"/>
              </w:rPr>
            </w:pPr>
            <w:r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翁仁賢顧問</w:t>
            </w:r>
            <w:r w:rsidR="00BA30E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="00E234D8" w:rsidRPr="00E234D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歐洲知名射出機大廠後勤服務主管</w:t>
            </w:r>
          </w:p>
        </w:tc>
      </w:tr>
      <w:tr w:rsidR="000B1444" w:rsidRPr="000B1444" w:rsidTr="00276EB1"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0B1444" w:rsidRDefault="00BA30E7" w:rsidP="00814369">
            <w:pPr>
              <w:pStyle w:val="2"/>
              <w:snapToGrid w:val="0"/>
              <w:spacing w:before="0" w:beforeAutospacing="0" w:after="0" w:afterAutospacing="0" w:line="320" w:lineRule="exact"/>
              <w:ind w:left="1320" w:hangingChars="550" w:hanging="1320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1420-1500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塑膠複合材料射出成型與發泡最新應用與發展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4" w:rsidRPr="003B4FD4" w:rsidRDefault="00E234D8" w:rsidP="003B4FD4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黃世欣教授</w:t>
            </w:r>
            <w:r w:rsidR="00BA30E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健行科技大學機械系</w:t>
            </w:r>
            <w:r w:rsidR="00572D9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B4FD4" w:rsidRPr="000B1444" w:rsidTr="00276EB1">
        <w:trPr>
          <w:trHeight w:val="318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D4" w:rsidRPr="000B1444" w:rsidRDefault="003B4FD4" w:rsidP="00276EB1">
            <w:pPr>
              <w:pStyle w:val="2"/>
              <w:snapToGrid w:val="0"/>
              <w:spacing w:beforeLines="20" w:before="72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中場休息(5分鐘)</w:t>
            </w:r>
          </w:p>
        </w:tc>
      </w:tr>
      <w:tr w:rsidR="000B1444" w:rsidRPr="000B1444" w:rsidTr="00276EB1"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0B1444" w:rsidRDefault="00BA30E7" w:rsidP="00814369">
            <w:pPr>
              <w:pStyle w:val="2"/>
              <w:snapToGrid w:val="0"/>
              <w:spacing w:line="320" w:lineRule="exact"/>
              <w:ind w:left="1306" w:hangingChars="544" w:hanging="1306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1505-1540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螺</w:t>
            </w:r>
            <w:proofErr w:type="gramStart"/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桿</w:t>
            </w:r>
            <w:proofErr w:type="gramEnd"/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鋼材選用</w:t>
            </w:r>
            <w:r w:rsidR="00E234D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熱處理</w:t>
            </w:r>
            <w:r w:rsidR="00E234D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表面處理與耐蝕</w:t>
            </w:r>
            <w:r w:rsidR="00E234D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r w:rsidR="000B1444"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磨耗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0B1444" w:rsidRDefault="00E234D8" w:rsidP="003B4FD4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</w:rPr>
            </w:pPr>
            <w:r w:rsidRP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黃文榮經理</w:t>
            </w:r>
            <w:r w:rsidR="00BA30E7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梧</w:t>
            </w:r>
            <w:proofErr w:type="gramEnd"/>
            <w:r w:rsid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濟工業</w:t>
            </w:r>
            <w:r w:rsidR="00572D9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(</w:t>
            </w:r>
            <w:r w:rsid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股</w:t>
            </w:r>
            <w:r w:rsidR="00572D9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)</w:t>
            </w:r>
            <w:r w:rsidR="000B1444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公司</w:t>
            </w:r>
            <w:r w:rsidR="00572D9C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1444" w:rsidRPr="000B1444" w:rsidTr="00276EB1">
        <w:trPr>
          <w:trHeight w:val="496"/>
        </w:trPr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44" w:rsidRPr="00547356" w:rsidRDefault="00BA30E7" w:rsidP="00547356">
            <w:pPr>
              <w:pStyle w:val="2"/>
              <w:snapToGrid w:val="0"/>
              <w:spacing w:line="460" w:lineRule="exact"/>
              <w:textAlignment w:val="top"/>
              <w:rPr>
                <w:rFonts w:ascii="微軟正黑體" w:eastAsia="微軟正黑體" w:hAnsi="微軟正黑體"/>
                <w:color w:val="000000" w:themeColor="text1"/>
              </w:rPr>
            </w:pPr>
            <w:r w:rsidRPr="00BA30E7">
              <w:rPr>
                <w:rFonts w:ascii="微軟正黑體" w:eastAsia="微軟正黑體" w:hAnsi="微軟正黑體" w:hint="eastAsia"/>
                <w:color w:val="0000CC"/>
                <w:sz w:val="24"/>
                <w:szCs w:val="24"/>
              </w:rPr>
              <w:t>1540-1630</w:t>
            </w:r>
            <w:r w:rsidR="000B1444" w:rsidRPr="00276EB1">
              <w:rPr>
                <w:rFonts w:ascii="微軟正黑體" w:eastAsia="微軟正黑體" w:hAnsi="微軟正黑體" w:hint="eastAsia"/>
                <w:color w:val="0000CC"/>
                <w:sz w:val="32"/>
                <w:szCs w:val="32"/>
              </w:rPr>
              <w:t>模具業</w:t>
            </w:r>
            <w:r w:rsidR="00712B80" w:rsidRPr="00276EB1">
              <w:rPr>
                <w:rFonts w:ascii="微軟正黑體" w:eastAsia="微軟正黑體" w:hAnsi="微軟正黑體" w:hint="eastAsia"/>
                <w:color w:val="0000CC"/>
                <w:sz w:val="32"/>
                <w:szCs w:val="32"/>
              </w:rPr>
              <w:t>者</w:t>
            </w:r>
            <w:r w:rsidR="000B1444" w:rsidRPr="00276EB1">
              <w:rPr>
                <w:rFonts w:ascii="微軟正黑體" w:eastAsia="微軟正黑體" w:hAnsi="微軟正黑體" w:hint="eastAsia"/>
                <w:color w:val="0000CC"/>
                <w:sz w:val="32"/>
                <w:szCs w:val="32"/>
              </w:rPr>
              <w:t>的現場觀察分享</w:t>
            </w:r>
            <w:r w:rsidRPr="00276EB1">
              <w:rPr>
                <w:rFonts w:ascii="微軟正黑體" w:eastAsia="微軟正黑體" w:hAnsi="微軟正黑體" w:hint="eastAsia"/>
                <w:color w:val="0000CC"/>
                <w:sz w:val="32"/>
                <w:szCs w:val="32"/>
              </w:rPr>
              <w:t>與交流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F" w:rsidRPr="00CC1382" w:rsidRDefault="00276EB1" w:rsidP="003B4FD4">
            <w:pPr>
              <w:pStyle w:val="2"/>
              <w:snapToGrid w:val="0"/>
              <w:spacing w:before="0" w:beforeAutospacing="0" w:after="0" w:afterAutospacing="0" w:line="360" w:lineRule="exact"/>
              <w:textAlignment w:val="top"/>
              <w:rPr>
                <w:rFonts w:ascii="微軟正黑體" w:eastAsia="微軟正黑體" w:hAnsi="微軟正黑體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台北場、台中場各邀請1~2位模具業者現身分享</w:t>
            </w:r>
          </w:p>
        </w:tc>
      </w:tr>
    </w:tbl>
    <w:p w:rsidR="002D69C5" w:rsidRPr="002D69C5" w:rsidRDefault="00FF2A86" w:rsidP="00CA07BD">
      <w:pPr>
        <w:pStyle w:val="Web"/>
        <w:shd w:val="clear" w:color="auto" w:fill="FFFFFF"/>
        <w:snapToGrid w:val="0"/>
        <w:spacing w:before="0" w:beforeAutospacing="0" w:after="0" w:afterAutospacing="0" w:line="400" w:lineRule="exact"/>
        <w:textAlignment w:val="top"/>
        <w:rPr>
          <w:rFonts w:ascii="微軟正黑體" w:eastAsia="微軟正黑體" w:hAnsi="微軟正黑體"/>
          <w:b/>
          <w:bCs/>
          <w:color w:val="000000" w:themeColor="text1"/>
        </w:rPr>
      </w:pPr>
      <w:r w:rsidRPr="001F0FAF">
        <w:rPr>
          <w:rFonts w:ascii="微軟正黑體" w:eastAsia="微軟正黑體" w:hAnsi="微軟正黑體" w:hint="eastAsia"/>
          <w:b/>
          <w:bCs/>
          <w:color w:val="000000" w:themeColor="text1"/>
        </w:rPr>
        <w:sym w:font="Wingdings" w:char="F0D8"/>
      </w:r>
      <w:r w:rsidR="002D69C5" w:rsidRPr="001F0FAF">
        <w:rPr>
          <w:rFonts w:ascii="微軟正黑體" w:eastAsia="微軟正黑體" w:hAnsi="微軟正黑體" w:hint="eastAsia"/>
          <w:b/>
          <w:bCs/>
          <w:color w:val="000000" w:themeColor="text1"/>
        </w:rPr>
        <w:t>2019年的</w:t>
      </w:r>
      <w:r w:rsidR="002D69C5" w:rsidRPr="001F0FAF">
        <w:rPr>
          <w:rFonts w:ascii="微軟正黑體" w:eastAsia="微軟正黑體" w:hAnsi="微軟正黑體"/>
          <w:b/>
          <w:bCs/>
          <w:color w:val="000000" w:themeColor="text1"/>
        </w:rPr>
        <w:t>K</w:t>
      </w:r>
      <w:r w:rsidR="002D69C5" w:rsidRPr="001F0FAF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2D69C5" w:rsidRPr="001F0FAF">
        <w:rPr>
          <w:rFonts w:ascii="微軟正黑體" w:eastAsia="微軟正黑體" w:hAnsi="微軟正黑體"/>
          <w:b/>
          <w:bCs/>
          <w:color w:val="000000" w:themeColor="text1"/>
        </w:rPr>
        <w:t>Show</w:t>
      </w:r>
      <w:r w:rsidR="00814369">
        <w:rPr>
          <w:rFonts w:ascii="微軟正黑體" w:eastAsia="微軟正黑體" w:hAnsi="微軟正黑體" w:hint="eastAsia"/>
          <w:b/>
          <w:bCs/>
          <w:color w:val="000000" w:themeColor="text1"/>
        </w:rPr>
        <w:t>共</w:t>
      </w:r>
      <w:r w:rsidR="002D69C5" w:rsidRPr="003E0C67">
        <w:rPr>
          <w:rFonts w:ascii="微軟正黑體" w:eastAsia="微軟正黑體" w:hAnsi="微軟正黑體" w:hint="eastAsia"/>
          <w:b/>
          <w:bCs/>
          <w:color w:val="000000"/>
        </w:rPr>
        <w:t>3</w:t>
      </w:r>
      <w:r w:rsidR="002D69C5" w:rsidRPr="003E0C67">
        <w:rPr>
          <w:rFonts w:ascii="微軟正黑體" w:eastAsia="微軟正黑體" w:hAnsi="微軟正黑體"/>
          <w:b/>
          <w:bCs/>
          <w:color w:val="000000"/>
        </w:rPr>
        <w:t>,340</w:t>
      </w:r>
      <w:r w:rsidR="002D69C5" w:rsidRPr="003E0C67">
        <w:rPr>
          <w:rFonts w:ascii="微軟正黑體" w:eastAsia="微軟正黑體" w:hAnsi="微軟正黑體" w:hint="eastAsia"/>
          <w:b/>
          <w:bCs/>
          <w:color w:val="000000"/>
        </w:rPr>
        <w:t>家參展廠商、5,985種展出產品、619場攤位說明活動</w:t>
      </w:r>
    </w:p>
    <w:p w:rsidR="000B1444" w:rsidRPr="001F0FAF" w:rsidRDefault="002D69C5" w:rsidP="002D69C5">
      <w:pPr>
        <w:pStyle w:val="Web"/>
        <w:shd w:val="clear" w:color="auto" w:fill="FFFFFF"/>
        <w:snapToGrid w:val="0"/>
        <w:spacing w:before="0" w:beforeAutospacing="0" w:after="0" w:afterAutospacing="0" w:line="320" w:lineRule="exact"/>
        <w:textAlignment w:val="top"/>
        <w:rPr>
          <w:rFonts w:ascii="微軟正黑體" w:eastAsia="微軟正黑體" w:hAnsi="微軟正黑體"/>
          <w:b/>
          <w:bCs/>
          <w:color w:val="000000" w:themeColor="text1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</w:rPr>
        <w:t>★</w:t>
      </w:r>
      <w:r w:rsidR="000B1444" w:rsidRPr="001F0FAF">
        <w:rPr>
          <w:rFonts w:ascii="微軟正黑體" w:eastAsia="微軟正黑體" w:hAnsi="微軟正黑體" w:hint="eastAsia"/>
          <w:b/>
          <w:bCs/>
          <w:color w:val="000000" w:themeColor="text1"/>
        </w:rPr>
        <w:t>展出應用行業包括</w:t>
      </w:r>
    </w:p>
    <w:p w:rsidR="002D69C5" w:rsidRPr="00547356" w:rsidRDefault="000B1444" w:rsidP="00547356">
      <w:pPr>
        <w:pStyle w:val="Web"/>
        <w:shd w:val="clear" w:color="auto" w:fill="FFFFFF"/>
        <w:snapToGrid w:val="0"/>
        <w:spacing w:before="0" w:beforeAutospacing="0" w:after="0" w:afterAutospacing="0" w:line="300" w:lineRule="exact"/>
        <w:ind w:leftChars="88" w:left="222" w:hangingChars="5" w:hanging="11"/>
        <w:textAlignment w:val="top"/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</w:pP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塑膠製品生產、橡膠生產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橡膠加工、化工產業、包裝/組裝、建築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修建與居住、汽車製造／航空航太飛行設備、電子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電子技術、機械工程與基礎建設、農業、醫學技術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精密機械學、光學、資訊通訊技術、能源技術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光電、運動</w:t>
      </w:r>
      <w:r w:rsidRPr="00547356">
        <w:rPr>
          <w:rStyle w:val="a4"/>
          <w:rFonts w:ascii="微軟正黑體" w:eastAsia="微軟正黑體" w:hAnsi="微軟正黑體"/>
          <w:b w:val="0"/>
          <w:bCs w:val="0"/>
          <w:color w:val="000000"/>
          <w:sz w:val="23"/>
          <w:szCs w:val="23"/>
        </w:rPr>
        <w:t>/</w:t>
      </w:r>
      <w:r w:rsidRPr="00547356">
        <w:rPr>
          <w:rStyle w:val="a4"/>
          <w:rFonts w:ascii="微軟正黑體" w:eastAsia="微軟正黑體" w:hAnsi="微軟正黑體" w:hint="eastAsia"/>
          <w:b w:val="0"/>
          <w:bCs w:val="0"/>
          <w:color w:val="000000"/>
          <w:sz w:val="23"/>
          <w:szCs w:val="23"/>
        </w:rPr>
        <w:t>休閒</w:t>
      </w:r>
    </w:p>
    <w:p w:rsidR="001F0FAF" w:rsidRPr="00712B80" w:rsidRDefault="002D69C5" w:rsidP="002D69C5">
      <w:pPr>
        <w:pStyle w:val="Web"/>
        <w:shd w:val="clear" w:color="auto" w:fill="FFFFFF"/>
        <w:snapToGrid w:val="0"/>
        <w:spacing w:before="0" w:beforeAutospacing="0" w:after="0" w:afterAutospacing="0" w:line="320" w:lineRule="exact"/>
        <w:ind w:leftChars="12" w:left="111" w:hangingChars="34" w:hanging="82"/>
        <w:textAlignment w:val="top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</w:rPr>
        <w:t>★</w:t>
      </w:r>
      <w:r w:rsidR="001F0FAF" w:rsidRPr="00712B80">
        <w:rPr>
          <w:rFonts w:ascii="微軟正黑體" w:eastAsia="微軟正黑體" w:hAnsi="微軟正黑體" w:hint="eastAsia"/>
          <w:b/>
          <w:bCs/>
          <w:color w:val="000000" w:themeColor="text1"/>
        </w:rPr>
        <w:t>四大展出領域</w:t>
      </w:r>
    </w:p>
    <w:tbl>
      <w:tblPr>
        <w:tblStyle w:val="a5"/>
        <w:tblW w:w="110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2252"/>
        <w:gridCol w:w="3077"/>
        <w:gridCol w:w="2509"/>
        <w:gridCol w:w="13"/>
      </w:tblGrid>
      <w:tr w:rsidR="00D263EF" w:rsidRPr="00CA3CD1" w:rsidTr="00D263EF">
        <w:tc>
          <w:tcPr>
            <w:tcW w:w="3484" w:type="dxa"/>
          </w:tcPr>
          <w:p w:rsidR="001F0FAF" w:rsidRPr="00CA3CD1" w:rsidRDefault="001F0FAF" w:rsidP="002D69C5"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CC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/>
                <w:noProof/>
                <w:color w:val="0000CC"/>
                <w:sz w:val="22"/>
                <w:szCs w:val="22"/>
              </w:rPr>
              <w:drawing>
                <wp:inline distT="0" distB="0" distL="0" distR="0" wp14:anchorId="0DA1E3BD" wp14:editId="16AA841C">
                  <wp:extent cx="1266738" cy="825896"/>
                  <wp:effectExtent l="0" t="0" r="0" b="0"/>
                  <wp:docPr id="10" name="圖片 10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68"/>
                          <a:stretch/>
                        </pic:blipFill>
                        <pic:spPr bwMode="auto">
                          <a:xfrm>
                            <a:off x="0" y="0"/>
                            <a:ext cx="1307039" cy="85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FAF" w:rsidRPr="00CA3CD1" w:rsidRDefault="001F0FAF" w:rsidP="002D69C5">
            <w:pPr>
              <w:pStyle w:val="2"/>
              <w:snapToGrid w:val="0"/>
              <w:spacing w:before="0" w:beforeAutospacing="0" w:after="0" w:afterAutospacing="0" w:line="320" w:lineRule="exact"/>
              <w:jc w:val="center"/>
              <w:textAlignment w:val="top"/>
              <w:rPr>
                <w:rFonts w:ascii="微軟正黑體" w:eastAsia="微軟正黑體" w:hAnsi="微軟正黑體"/>
                <w:color w:val="0000CC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 w:hint="eastAsia"/>
                <w:color w:val="0000CC"/>
                <w:sz w:val="22"/>
                <w:szCs w:val="22"/>
              </w:rPr>
              <w:t>原材料和輔助材料(836家)</w:t>
            </w:r>
          </w:p>
        </w:tc>
        <w:tc>
          <w:tcPr>
            <w:tcW w:w="2328" w:type="dxa"/>
          </w:tcPr>
          <w:p w:rsidR="001F0FAF" w:rsidRPr="00CA3CD1" w:rsidRDefault="001F0FAF" w:rsidP="002D69C5"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CC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/>
                <w:noProof/>
                <w:color w:val="0000CC"/>
                <w:sz w:val="22"/>
                <w:szCs w:val="22"/>
              </w:rPr>
              <w:drawing>
                <wp:inline distT="0" distB="0" distL="0" distR="0" wp14:anchorId="269AE45D" wp14:editId="1F37947C">
                  <wp:extent cx="1224792" cy="803251"/>
                  <wp:effectExtent l="0" t="0" r="0" b="0"/>
                  <wp:docPr id="9" name="圖片 9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59"/>
                          <a:stretch/>
                        </pic:blipFill>
                        <pic:spPr bwMode="auto">
                          <a:xfrm>
                            <a:off x="0" y="0"/>
                            <a:ext cx="1289956" cy="845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FAF" w:rsidRPr="00CA3CD1" w:rsidRDefault="001F0FAF" w:rsidP="002D69C5">
            <w:pPr>
              <w:pStyle w:val="3"/>
              <w:snapToGrid w:val="0"/>
              <w:spacing w:line="240" w:lineRule="atLeast"/>
              <w:jc w:val="center"/>
              <w:textAlignment w:val="top"/>
              <w:rPr>
                <w:rFonts w:ascii="微軟正黑體" w:eastAsia="微軟正黑體" w:hAnsi="微軟正黑體" w:cs="新細明體"/>
                <w:color w:val="0000CC"/>
                <w:kern w:val="0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機械和裝備(514家)</w:t>
            </w:r>
          </w:p>
        </w:tc>
        <w:tc>
          <w:tcPr>
            <w:tcW w:w="3085" w:type="dxa"/>
          </w:tcPr>
          <w:p w:rsidR="001F0FAF" w:rsidRPr="00CA3CD1" w:rsidRDefault="001F0FAF" w:rsidP="002D69C5"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CC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/>
                <w:noProof/>
                <w:color w:val="0000CC"/>
                <w:sz w:val="22"/>
                <w:szCs w:val="22"/>
              </w:rPr>
              <w:drawing>
                <wp:inline distT="0" distB="0" distL="0" distR="0" wp14:anchorId="32482493" wp14:editId="14AFF8D7">
                  <wp:extent cx="1216403" cy="806286"/>
                  <wp:effectExtent l="0" t="0" r="3175" b="0"/>
                  <wp:docPr id="8" name="圖片 8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27"/>
                          <a:stretch/>
                        </pic:blipFill>
                        <pic:spPr bwMode="auto">
                          <a:xfrm>
                            <a:off x="0" y="0"/>
                            <a:ext cx="1272541" cy="84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FAF" w:rsidRPr="00CA3CD1" w:rsidRDefault="001F0FAF" w:rsidP="002D69C5">
            <w:pPr>
              <w:pStyle w:val="3"/>
              <w:snapToGrid w:val="0"/>
              <w:spacing w:line="320" w:lineRule="exact"/>
              <w:jc w:val="center"/>
              <w:textAlignment w:val="top"/>
              <w:rPr>
                <w:rFonts w:ascii="微軟正黑體" w:eastAsia="微軟正黑體" w:hAnsi="微軟正黑體" w:cs="新細明體"/>
                <w:color w:val="0000CC"/>
                <w:kern w:val="0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半成品、技術部件、</w:t>
            </w:r>
            <w:proofErr w:type="gramStart"/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橡</w:t>
            </w:r>
            <w:proofErr w:type="gramEnd"/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塑膠產品(1</w:t>
            </w:r>
            <w:r w:rsidRPr="00CA3CD1">
              <w:rPr>
                <w:rFonts w:ascii="微軟正黑體" w:eastAsia="微軟正黑體" w:hAnsi="微軟正黑體" w:cs="新細明體"/>
                <w:color w:val="0000CC"/>
                <w:kern w:val="0"/>
                <w:sz w:val="22"/>
                <w:szCs w:val="22"/>
              </w:rPr>
              <w:t>,</w:t>
            </w:r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902家)</w:t>
            </w:r>
          </w:p>
        </w:tc>
        <w:tc>
          <w:tcPr>
            <w:tcW w:w="2152" w:type="dxa"/>
            <w:gridSpan w:val="2"/>
          </w:tcPr>
          <w:p w:rsidR="001F0FAF" w:rsidRPr="00CA3CD1" w:rsidRDefault="001F0FAF" w:rsidP="002D69C5">
            <w:pPr>
              <w:pStyle w:val="2"/>
              <w:snapToGrid w:val="0"/>
              <w:spacing w:before="0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CC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/>
                <w:noProof/>
                <w:color w:val="0000CC"/>
                <w:sz w:val="22"/>
                <w:szCs w:val="22"/>
              </w:rPr>
              <w:drawing>
                <wp:inline distT="0" distB="0" distL="0" distR="0" wp14:anchorId="3DEA16FD" wp14:editId="5880BB4E">
                  <wp:extent cx="1216404" cy="804511"/>
                  <wp:effectExtent l="0" t="0" r="3175" b="0"/>
                  <wp:docPr id="7" name="圖片 7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21"/>
                          <a:stretch/>
                        </pic:blipFill>
                        <pic:spPr bwMode="auto">
                          <a:xfrm>
                            <a:off x="0" y="0"/>
                            <a:ext cx="1260818" cy="833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0FAF" w:rsidRPr="00CA3CD1" w:rsidRDefault="001F0FAF" w:rsidP="00FF2A86">
            <w:pPr>
              <w:pStyle w:val="3"/>
              <w:snapToGrid w:val="0"/>
              <w:spacing w:line="320" w:lineRule="exact"/>
              <w:textAlignment w:val="top"/>
              <w:rPr>
                <w:rFonts w:ascii="微軟正黑體" w:eastAsia="微軟正黑體" w:hAnsi="微軟正黑體" w:cs="新細明體"/>
                <w:color w:val="0000CC"/>
                <w:kern w:val="0"/>
                <w:sz w:val="22"/>
                <w:szCs w:val="22"/>
              </w:rPr>
            </w:pPr>
            <w:r w:rsidRPr="00CA3CD1">
              <w:rPr>
                <w:rFonts w:ascii="微軟正黑體" w:eastAsia="微軟正黑體" w:hAnsi="微軟正黑體" w:cs="新細明體" w:hint="eastAsia"/>
                <w:color w:val="0000CC"/>
                <w:kern w:val="0"/>
                <w:sz w:val="22"/>
                <w:szCs w:val="22"/>
              </w:rPr>
              <w:t>服務、研究、科學(201家)</w:t>
            </w:r>
          </w:p>
        </w:tc>
      </w:tr>
      <w:tr w:rsidR="00D263EF" w:rsidTr="00D26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0" w:type="dxa"/>
          <w:trHeight w:val="3533"/>
        </w:trPr>
        <w:tc>
          <w:tcPr>
            <w:tcW w:w="5812" w:type="dxa"/>
            <w:gridSpan w:val="2"/>
          </w:tcPr>
          <w:p w:rsidR="00D263EF" w:rsidRDefault="00D263EF" w:rsidP="00CA07BD">
            <w:pPr>
              <w:pStyle w:val="2"/>
              <w:snapToGrid w:val="0"/>
              <w:spacing w:beforeLines="20" w:before="72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CA3FA5" wp14:editId="21F86EEA">
                  <wp:extent cx="3504046" cy="1971675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208" cy="19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gridSpan w:val="2"/>
          </w:tcPr>
          <w:p w:rsidR="00D263EF" w:rsidRDefault="00D263EF" w:rsidP="00CA07BD">
            <w:pPr>
              <w:pStyle w:val="2"/>
              <w:snapToGrid w:val="0"/>
              <w:spacing w:beforeLines="20" w:before="72" w:beforeAutospacing="0" w:after="0" w:afterAutospacing="0" w:line="240" w:lineRule="atLeast"/>
              <w:jc w:val="center"/>
              <w:textAlignment w:val="top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C3D5E8" wp14:editId="3DF20963">
                  <wp:extent cx="3408187" cy="1971675"/>
                  <wp:effectExtent l="0" t="0" r="190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66" cy="198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05B" w:rsidRPr="002D69C5" w:rsidRDefault="00CB305B" w:rsidP="00CA07BD">
      <w:pPr>
        <w:pStyle w:val="2"/>
        <w:snapToGrid w:val="0"/>
        <w:spacing w:beforeLines="20" w:before="72" w:beforeAutospacing="0" w:after="0" w:afterAutospacing="0" w:line="240" w:lineRule="atLeast"/>
        <w:jc w:val="center"/>
        <w:textAlignment w:val="top"/>
        <w:rPr>
          <w:rFonts w:ascii="微軟正黑體" w:eastAsia="微軟正黑體" w:hAnsi="微軟正黑體"/>
          <w:color w:val="000000"/>
          <w:sz w:val="16"/>
          <w:szCs w:val="16"/>
        </w:rPr>
      </w:pPr>
      <w:bookmarkStart w:id="0" w:name="_GoBack"/>
      <w:bookmarkEnd w:id="0"/>
    </w:p>
    <w:sectPr w:rsidR="00CB305B" w:rsidRPr="002D69C5" w:rsidSect="00814369">
      <w:pgSz w:w="11906" w:h="16838"/>
      <w:pgMar w:top="426" w:right="566" w:bottom="142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91" w:rsidRDefault="00EB7791" w:rsidP="005A4EBA">
      <w:r>
        <w:separator/>
      </w:r>
    </w:p>
  </w:endnote>
  <w:endnote w:type="continuationSeparator" w:id="0">
    <w:p w:rsidR="00EB7791" w:rsidRDefault="00EB7791" w:rsidP="005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91" w:rsidRDefault="00EB7791" w:rsidP="005A4EBA">
      <w:r>
        <w:separator/>
      </w:r>
    </w:p>
  </w:footnote>
  <w:footnote w:type="continuationSeparator" w:id="0">
    <w:p w:rsidR="00EB7791" w:rsidRDefault="00EB7791" w:rsidP="005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0D0C"/>
    <w:multiLevelType w:val="hybridMultilevel"/>
    <w:tmpl w:val="CBE47F4C"/>
    <w:lvl w:ilvl="0" w:tplc="5ADE7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B9C5A96"/>
    <w:multiLevelType w:val="multilevel"/>
    <w:tmpl w:val="CED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5B"/>
    <w:rsid w:val="00034CCA"/>
    <w:rsid w:val="0004425D"/>
    <w:rsid w:val="00044F6E"/>
    <w:rsid w:val="000B1444"/>
    <w:rsid w:val="000B575A"/>
    <w:rsid w:val="00111F11"/>
    <w:rsid w:val="00115EE7"/>
    <w:rsid w:val="001879A0"/>
    <w:rsid w:val="001A7A70"/>
    <w:rsid w:val="001F0FAF"/>
    <w:rsid w:val="00250061"/>
    <w:rsid w:val="00276EB1"/>
    <w:rsid w:val="002D69C5"/>
    <w:rsid w:val="002E35B5"/>
    <w:rsid w:val="00321C12"/>
    <w:rsid w:val="003561FE"/>
    <w:rsid w:val="003A26B8"/>
    <w:rsid w:val="003B4FD4"/>
    <w:rsid w:val="003E0C67"/>
    <w:rsid w:val="00402CA7"/>
    <w:rsid w:val="00435A31"/>
    <w:rsid w:val="00463894"/>
    <w:rsid w:val="00464CAF"/>
    <w:rsid w:val="004E545C"/>
    <w:rsid w:val="00547356"/>
    <w:rsid w:val="00572D9C"/>
    <w:rsid w:val="005A4EBA"/>
    <w:rsid w:val="006E7CE7"/>
    <w:rsid w:val="00712B80"/>
    <w:rsid w:val="007144F4"/>
    <w:rsid w:val="007458DB"/>
    <w:rsid w:val="00773AB0"/>
    <w:rsid w:val="007F24CE"/>
    <w:rsid w:val="00814369"/>
    <w:rsid w:val="008B27C7"/>
    <w:rsid w:val="00923161"/>
    <w:rsid w:val="00933660"/>
    <w:rsid w:val="009773EA"/>
    <w:rsid w:val="00A361C9"/>
    <w:rsid w:val="00A45F49"/>
    <w:rsid w:val="00AC5FA4"/>
    <w:rsid w:val="00B348EF"/>
    <w:rsid w:val="00BA30E7"/>
    <w:rsid w:val="00C02AEC"/>
    <w:rsid w:val="00C43864"/>
    <w:rsid w:val="00C63262"/>
    <w:rsid w:val="00C8382C"/>
    <w:rsid w:val="00CA07BD"/>
    <w:rsid w:val="00CA3CD1"/>
    <w:rsid w:val="00CB305B"/>
    <w:rsid w:val="00CC1382"/>
    <w:rsid w:val="00D263EF"/>
    <w:rsid w:val="00D471F1"/>
    <w:rsid w:val="00D57513"/>
    <w:rsid w:val="00DA03FF"/>
    <w:rsid w:val="00DA3553"/>
    <w:rsid w:val="00DB2CAE"/>
    <w:rsid w:val="00E234D8"/>
    <w:rsid w:val="00EB7791"/>
    <w:rsid w:val="00FB2B92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B1E71-7118-44D9-A00F-8BC498F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B305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838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05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CB305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CB305B"/>
    <w:rPr>
      <w:b/>
      <w:bCs/>
    </w:rPr>
  </w:style>
  <w:style w:type="paragraph" w:customStyle="1" w:styleId="vis-search-filter-list-item">
    <w:name w:val="vis-search-filter-list-item"/>
    <w:basedOn w:val="a"/>
    <w:rsid w:val="009231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8382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C838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4E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C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A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4EB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4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4EBA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FF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66">
          <w:marLeft w:val="0"/>
          <w:marRight w:val="60"/>
          <w:marTop w:val="0"/>
          <w:marBottom w:val="0"/>
          <w:divBdr>
            <w:top w:val="single" w:sz="6" w:space="5" w:color="4A98DD"/>
            <w:left w:val="single" w:sz="6" w:space="5" w:color="4A98DD"/>
            <w:bottom w:val="single" w:sz="6" w:space="5" w:color="4A98DD"/>
            <w:right w:val="single" w:sz="6" w:space="5" w:color="4A98DD"/>
          </w:divBdr>
          <w:divsChild>
            <w:div w:id="1634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2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5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9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4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37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0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6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9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04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3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6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4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06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4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2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8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2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8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0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50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82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online.com/vis/v1/en/search?ticket=g_u_e_s_t&amp;_query=&amp;f_type=profile&amp;f_prod=k2019.01.*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-online.com/vis/v1/en/search?ticket=g_u_e_s_t&amp;_query=&amp;f_type=profile&amp;f_prod=k2019.02.*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k-online.com/vis/v1/en/search?ticket=g_u_e_s_t&amp;_query=&amp;f_type=profile&amp;f_prod=k2019.03.*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-online.com/vis/v1/en/search?ticket=g_u_e_s_t&amp;_query=&amp;f_type=profile&amp;f_prod=k2019.04.*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模具公會_張淑英</dc:creator>
  <cp:keywords/>
  <dc:description/>
  <cp:lastModifiedBy>嚴美鳳</cp:lastModifiedBy>
  <cp:revision>5</cp:revision>
  <cp:lastPrinted>2019-10-28T05:38:00Z</cp:lastPrinted>
  <dcterms:created xsi:type="dcterms:W3CDTF">2020-01-06T07:46:00Z</dcterms:created>
  <dcterms:modified xsi:type="dcterms:W3CDTF">2020-01-06T07:53:00Z</dcterms:modified>
</cp:coreProperties>
</file>